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7A3" w:rsidRDefault="006417A3" w:rsidP="00793DFD">
      <w:pPr>
        <w:pStyle w:val="Ttulo"/>
        <w:rPr>
          <w:sz w:val="32"/>
          <w:szCs w:val="32"/>
        </w:rPr>
      </w:pPr>
    </w:p>
    <w:p w:rsidR="006417A3" w:rsidRDefault="006417A3" w:rsidP="00793DFD">
      <w:pPr>
        <w:pStyle w:val="Ttulo"/>
        <w:rPr>
          <w:sz w:val="32"/>
          <w:szCs w:val="32"/>
        </w:rPr>
      </w:pPr>
    </w:p>
    <w:p w:rsidR="00793DFD" w:rsidRPr="002B318A" w:rsidRDefault="00E33CA8" w:rsidP="00793DFD">
      <w:pPr>
        <w:pStyle w:val="Ttulo"/>
        <w:rPr>
          <w:rFonts w:ascii="Arial Narrow" w:hAnsi="Arial Narrow"/>
          <w:sz w:val="32"/>
          <w:szCs w:val="32"/>
        </w:rPr>
      </w:pPr>
      <w:r>
        <w:rPr>
          <w:sz w:val="32"/>
          <w:szCs w:val="32"/>
        </w:rPr>
        <w:t xml:space="preserve">Aviso De </w:t>
      </w:r>
      <w:r w:rsidR="00793DFD" w:rsidRPr="002B318A">
        <w:rPr>
          <w:sz w:val="32"/>
          <w:szCs w:val="32"/>
        </w:rPr>
        <w:t>Licitação</w:t>
      </w:r>
      <w:r>
        <w:rPr>
          <w:sz w:val="32"/>
          <w:szCs w:val="32"/>
        </w:rPr>
        <w:t xml:space="preserve"> Pregão </w:t>
      </w:r>
    </w:p>
    <w:p w:rsidR="009570FC" w:rsidRPr="009570FC" w:rsidRDefault="009570FC" w:rsidP="009570FC">
      <w:pPr>
        <w:jc w:val="center"/>
        <w:rPr>
          <w:rFonts w:ascii="Arial Narrow" w:hAnsi="Arial Narrow"/>
          <w:b/>
          <w:sz w:val="28"/>
          <w:szCs w:val="28"/>
        </w:rPr>
      </w:pPr>
    </w:p>
    <w:p w:rsidR="009570FC" w:rsidRPr="009570FC" w:rsidRDefault="00CF216F" w:rsidP="009570FC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PROCESSO LICITATÓRIO Nº 12</w:t>
      </w:r>
      <w:r w:rsidR="009570FC" w:rsidRPr="009570FC">
        <w:rPr>
          <w:rFonts w:ascii="Arial Narrow" w:hAnsi="Arial Narrow"/>
          <w:b/>
          <w:sz w:val="28"/>
          <w:szCs w:val="28"/>
        </w:rPr>
        <w:t>/2016</w:t>
      </w:r>
    </w:p>
    <w:p w:rsidR="009570FC" w:rsidRPr="009570FC" w:rsidRDefault="009570FC" w:rsidP="009570FC">
      <w:pPr>
        <w:jc w:val="both"/>
        <w:rPr>
          <w:rFonts w:ascii="Arial Narrow" w:hAnsi="Arial Narrow"/>
          <w:sz w:val="28"/>
          <w:szCs w:val="28"/>
        </w:rPr>
      </w:pPr>
      <w:r w:rsidRPr="009570FC">
        <w:rPr>
          <w:rFonts w:ascii="Arial Narrow" w:hAnsi="Arial Narrow"/>
          <w:sz w:val="28"/>
          <w:szCs w:val="28"/>
        </w:rPr>
        <w:t xml:space="preserve"> </w:t>
      </w:r>
    </w:p>
    <w:p w:rsidR="009570FC" w:rsidRPr="009570FC" w:rsidRDefault="00CF216F" w:rsidP="009570FC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Pregão Presencial nº 02</w:t>
      </w:r>
      <w:r w:rsidR="009570FC" w:rsidRPr="009570FC">
        <w:rPr>
          <w:rFonts w:ascii="Arial Narrow" w:hAnsi="Arial Narrow"/>
          <w:b/>
          <w:sz w:val="28"/>
          <w:szCs w:val="28"/>
        </w:rPr>
        <w:t>/2016</w:t>
      </w:r>
    </w:p>
    <w:p w:rsidR="009570FC" w:rsidRPr="009570FC" w:rsidRDefault="009570FC" w:rsidP="009570FC">
      <w:pPr>
        <w:jc w:val="both"/>
        <w:rPr>
          <w:rFonts w:ascii="Arial Narrow" w:hAnsi="Arial Narrow"/>
          <w:sz w:val="28"/>
          <w:szCs w:val="28"/>
        </w:rPr>
      </w:pPr>
      <w:r w:rsidRPr="009570FC">
        <w:rPr>
          <w:rFonts w:ascii="Arial Narrow" w:hAnsi="Arial Narrow"/>
          <w:sz w:val="28"/>
          <w:szCs w:val="28"/>
        </w:rPr>
        <w:t xml:space="preserve"> </w:t>
      </w:r>
    </w:p>
    <w:p w:rsidR="009570FC" w:rsidRPr="009570FC" w:rsidRDefault="009570FC" w:rsidP="009570FC">
      <w:pPr>
        <w:jc w:val="both"/>
        <w:rPr>
          <w:rFonts w:ascii="Arial Narrow" w:hAnsi="Arial Narrow"/>
          <w:sz w:val="28"/>
          <w:szCs w:val="28"/>
        </w:rPr>
      </w:pPr>
      <w:r w:rsidRPr="009570FC">
        <w:rPr>
          <w:rFonts w:ascii="Arial Narrow" w:hAnsi="Arial Narrow"/>
          <w:sz w:val="28"/>
          <w:szCs w:val="28"/>
        </w:rPr>
        <w:t xml:space="preserve"> </w:t>
      </w:r>
    </w:p>
    <w:p w:rsidR="009570FC" w:rsidRPr="009570FC" w:rsidRDefault="009570FC" w:rsidP="009570FC">
      <w:pPr>
        <w:jc w:val="both"/>
        <w:rPr>
          <w:rFonts w:ascii="Arial Narrow" w:hAnsi="Arial Narrow"/>
          <w:sz w:val="28"/>
          <w:szCs w:val="28"/>
        </w:rPr>
      </w:pPr>
      <w:r w:rsidRPr="009570FC">
        <w:rPr>
          <w:rFonts w:ascii="Arial Narrow" w:hAnsi="Arial Narrow"/>
          <w:sz w:val="28"/>
          <w:szCs w:val="28"/>
        </w:rPr>
        <w:t xml:space="preserve"> </w:t>
      </w:r>
    </w:p>
    <w:p w:rsidR="009570FC" w:rsidRPr="009570FC" w:rsidRDefault="009570FC" w:rsidP="009570FC">
      <w:pPr>
        <w:jc w:val="both"/>
        <w:rPr>
          <w:rFonts w:ascii="Arial Narrow" w:hAnsi="Arial Narrow"/>
          <w:sz w:val="28"/>
          <w:szCs w:val="28"/>
        </w:rPr>
      </w:pPr>
      <w:r w:rsidRPr="009570FC">
        <w:rPr>
          <w:rFonts w:ascii="Arial Narrow" w:hAnsi="Arial Narrow"/>
          <w:sz w:val="28"/>
          <w:szCs w:val="28"/>
        </w:rPr>
        <w:t>A Presidente da Comissão de Licitação</w:t>
      </w:r>
      <w:r>
        <w:rPr>
          <w:rFonts w:ascii="Arial Narrow" w:hAnsi="Arial Narrow"/>
          <w:sz w:val="28"/>
          <w:szCs w:val="28"/>
        </w:rPr>
        <w:t xml:space="preserve"> da CÂMARA MUNICIPAL DE JESUÂNIA</w:t>
      </w:r>
      <w:r w:rsidRPr="009570FC">
        <w:rPr>
          <w:rFonts w:ascii="Arial Narrow" w:hAnsi="Arial Narrow"/>
          <w:sz w:val="28"/>
          <w:szCs w:val="28"/>
        </w:rPr>
        <w:t xml:space="preserve"> no exercício das atribuições </w:t>
      </w:r>
      <w:r>
        <w:rPr>
          <w:rFonts w:ascii="Arial Narrow" w:hAnsi="Arial Narrow"/>
          <w:sz w:val="28"/>
          <w:szCs w:val="28"/>
        </w:rPr>
        <w:t>que lhe confere a Portaria nº 01 de 04/01/2016</w:t>
      </w:r>
      <w:r w:rsidRPr="009570FC">
        <w:rPr>
          <w:rFonts w:ascii="Arial Narrow" w:hAnsi="Arial Narrow"/>
          <w:sz w:val="28"/>
          <w:szCs w:val="28"/>
        </w:rPr>
        <w:t>, torna público, para conhecimento dos interessa</w:t>
      </w:r>
      <w:r>
        <w:rPr>
          <w:rFonts w:ascii="Arial Narrow" w:hAnsi="Arial Narrow"/>
          <w:sz w:val="28"/>
          <w:szCs w:val="28"/>
        </w:rPr>
        <w:t>dos, que fará realizar no d</w:t>
      </w:r>
      <w:r w:rsidR="00282065">
        <w:rPr>
          <w:rFonts w:ascii="Arial Narrow" w:hAnsi="Arial Narrow"/>
          <w:sz w:val="28"/>
          <w:szCs w:val="28"/>
        </w:rPr>
        <w:t>ia 28 de Dezembro de 2016, às 14:3</w:t>
      </w:r>
      <w:r w:rsidRPr="009570FC">
        <w:rPr>
          <w:rFonts w:ascii="Arial Narrow" w:hAnsi="Arial Narrow"/>
          <w:sz w:val="28"/>
          <w:szCs w:val="28"/>
        </w:rPr>
        <w:t xml:space="preserve">0 horas no endereço, </w:t>
      </w:r>
      <w:r>
        <w:rPr>
          <w:rFonts w:ascii="Arial Narrow" w:hAnsi="Arial Narrow"/>
          <w:sz w:val="28"/>
          <w:szCs w:val="28"/>
        </w:rPr>
        <w:t xml:space="preserve"> Rua Sebastião Brandão dos Reis </w:t>
      </w:r>
      <w:r w:rsidRPr="009570FC">
        <w:rPr>
          <w:rFonts w:ascii="Arial Narrow" w:hAnsi="Arial Narrow"/>
          <w:sz w:val="28"/>
          <w:szCs w:val="28"/>
        </w:rPr>
        <w:t>nº</w:t>
      </w:r>
      <w:r>
        <w:rPr>
          <w:rFonts w:ascii="Arial Narrow" w:hAnsi="Arial Narrow"/>
          <w:sz w:val="28"/>
          <w:szCs w:val="28"/>
        </w:rPr>
        <w:t xml:space="preserve"> 136</w:t>
      </w:r>
      <w:r w:rsidRPr="009570FC">
        <w:rPr>
          <w:rFonts w:ascii="Arial Narrow" w:hAnsi="Arial Narrow"/>
          <w:sz w:val="28"/>
          <w:szCs w:val="28"/>
        </w:rPr>
        <w:t xml:space="preserve">, </w:t>
      </w:r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Jesuânia</w:t>
      </w:r>
      <w:proofErr w:type="spellEnd"/>
      <w:r>
        <w:rPr>
          <w:rFonts w:ascii="Arial Narrow" w:hAnsi="Arial Narrow"/>
          <w:sz w:val="28"/>
          <w:szCs w:val="28"/>
        </w:rPr>
        <w:t>-MG</w:t>
      </w:r>
      <w:r w:rsidRPr="009570FC">
        <w:rPr>
          <w:rFonts w:ascii="Arial Narrow" w:hAnsi="Arial Narrow"/>
          <w:sz w:val="28"/>
          <w:szCs w:val="28"/>
        </w:rPr>
        <w:t>, a reunião de recebimento e abertura das documentações e propostas, conforme especific</w:t>
      </w:r>
      <w:r w:rsidR="00C91BAF">
        <w:rPr>
          <w:rFonts w:ascii="Arial Narrow" w:hAnsi="Arial Narrow"/>
          <w:sz w:val="28"/>
          <w:szCs w:val="28"/>
        </w:rPr>
        <w:t>ado no Edital de Licitação nº 02</w:t>
      </w:r>
      <w:bookmarkStart w:id="0" w:name="_GoBack"/>
      <w:bookmarkEnd w:id="0"/>
      <w:r>
        <w:rPr>
          <w:rFonts w:ascii="Arial Narrow" w:hAnsi="Arial Narrow"/>
          <w:sz w:val="28"/>
          <w:szCs w:val="28"/>
        </w:rPr>
        <w:t>/2016</w:t>
      </w:r>
      <w:r w:rsidRPr="009570FC">
        <w:rPr>
          <w:rFonts w:ascii="Arial Narrow" w:hAnsi="Arial Narrow"/>
          <w:sz w:val="28"/>
          <w:szCs w:val="28"/>
        </w:rPr>
        <w:t xml:space="preserve"> na modalidade PREGÃO PRESENCIAL – Tipo MENOR PREÇO GLOBAL. Informamos que a integra do Edital encontra-se disponível no endereço supra ditado. </w:t>
      </w:r>
      <w:r w:rsidR="00F46429">
        <w:rPr>
          <w:rFonts w:ascii="Arial Narrow" w:hAnsi="Arial Narrow"/>
          <w:sz w:val="28"/>
          <w:szCs w:val="28"/>
        </w:rPr>
        <w:t>O procedimento Licitatório obedecerá aos dispostos na Lei nº 10.520, de 17 de Julho de 2002. Utilizando-se subsidiariamente as normas da Lei nº 8.666, de 21 de Junho de 1993, e alterações posteriores, e demais normas vigentes aplicáveis ao caso</w:t>
      </w:r>
      <w:r w:rsidR="00FE57FA">
        <w:rPr>
          <w:rFonts w:ascii="Arial Narrow" w:hAnsi="Arial Narrow"/>
          <w:sz w:val="28"/>
          <w:szCs w:val="28"/>
        </w:rPr>
        <w:t>.</w:t>
      </w:r>
    </w:p>
    <w:p w:rsidR="009570FC" w:rsidRPr="009570FC" w:rsidRDefault="009570FC" w:rsidP="009570FC">
      <w:pPr>
        <w:jc w:val="both"/>
        <w:rPr>
          <w:rFonts w:ascii="Arial Narrow" w:hAnsi="Arial Narrow"/>
          <w:sz w:val="28"/>
          <w:szCs w:val="28"/>
        </w:rPr>
      </w:pPr>
      <w:r w:rsidRPr="009570FC">
        <w:rPr>
          <w:rFonts w:ascii="Arial Narrow" w:hAnsi="Arial Narrow"/>
          <w:sz w:val="28"/>
          <w:szCs w:val="28"/>
        </w:rPr>
        <w:t xml:space="preserve"> </w:t>
      </w:r>
    </w:p>
    <w:p w:rsidR="00F46429" w:rsidRDefault="009570FC" w:rsidP="00F46429">
      <w:pPr>
        <w:jc w:val="center"/>
        <w:rPr>
          <w:rFonts w:ascii="Arial Narrow" w:hAnsi="Arial Narrow"/>
          <w:sz w:val="28"/>
          <w:szCs w:val="28"/>
        </w:rPr>
      </w:pPr>
      <w:r w:rsidRPr="00F46429">
        <w:rPr>
          <w:rFonts w:ascii="Arial Narrow" w:hAnsi="Arial Narrow"/>
          <w:b/>
          <w:sz w:val="32"/>
          <w:szCs w:val="32"/>
        </w:rPr>
        <w:t>Objeto da Licitação</w:t>
      </w:r>
      <w:r w:rsidRPr="009570FC">
        <w:rPr>
          <w:rFonts w:ascii="Arial Narrow" w:hAnsi="Arial Narrow"/>
          <w:sz w:val="28"/>
          <w:szCs w:val="28"/>
        </w:rPr>
        <w:t>:</w:t>
      </w:r>
    </w:p>
    <w:p w:rsidR="00CF216F" w:rsidRDefault="00CF216F" w:rsidP="00F46429">
      <w:pPr>
        <w:jc w:val="center"/>
        <w:rPr>
          <w:rFonts w:ascii="Arial Narrow" w:hAnsi="Arial Narrow"/>
          <w:sz w:val="28"/>
          <w:szCs w:val="28"/>
        </w:rPr>
      </w:pPr>
    </w:p>
    <w:p w:rsidR="00CF216F" w:rsidRPr="00CF216F" w:rsidRDefault="00CF216F" w:rsidP="00CF216F">
      <w:pPr>
        <w:spacing w:line="234" w:lineRule="auto"/>
        <w:ind w:left="580"/>
        <w:jc w:val="both"/>
        <w:rPr>
          <w:sz w:val="28"/>
          <w:szCs w:val="28"/>
        </w:rPr>
      </w:pPr>
      <w:r w:rsidRPr="00CF216F">
        <w:rPr>
          <w:rFonts w:ascii="Century Gothic" w:eastAsia="Century Gothic" w:hAnsi="Century Gothic" w:cs="Century Gothic"/>
          <w:b/>
          <w:bCs/>
          <w:sz w:val="28"/>
          <w:szCs w:val="28"/>
        </w:rPr>
        <w:t>Aquisição gêneros</w:t>
      </w:r>
      <w:r w:rsidRPr="00CF216F">
        <w:rPr>
          <w:rFonts w:ascii="Century Gothic" w:eastAsia="Century Gothic" w:hAnsi="Century Gothic" w:cs="Century Gothic"/>
          <w:sz w:val="28"/>
          <w:szCs w:val="28"/>
        </w:rPr>
        <w:t xml:space="preserve"> </w:t>
      </w:r>
      <w:r w:rsidRPr="00CF216F">
        <w:rPr>
          <w:rFonts w:ascii="Century Gothic" w:eastAsia="Century Gothic" w:hAnsi="Century Gothic" w:cs="Century Gothic"/>
          <w:b/>
          <w:bCs/>
          <w:sz w:val="28"/>
          <w:szCs w:val="28"/>
        </w:rPr>
        <w:t xml:space="preserve">alimentícios para copa e cantina, material de copa e cozinha, material de higiene e limpeza e gás de cozinha para utilização na Câmara Municipal de </w:t>
      </w:r>
      <w:proofErr w:type="spellStart"/>
      <w:r w:rsidRPr="00CF216F">
        <w:rPr>
          <w:rFonts w:ascii="Century Gothic" w:eastAsia="Century Gothic" w:hAnsi="Century Gothic" w:cs="Century Gothic"/>
          <w:b/>
          <w:bCs/>
          <w:sz w:val="28"/>
          <w:szCs w:val="28"/>
        </w:rPr>
        <w:t>Jesuânia</w:t>
      </w:r>
      <w:proofErr w:type="spellEnd"/>
      <w:r>
        <w:rPr>
          <w:rFonts w:ascii="Century Gothic" w:eastAsia="Century Gothic" w:hAnsi="Century Gothic" w:cs="Century Gothic"/>
          <w:b/>
          <w:bCs/>
          <w:sz w:val="28"/>
          <w:szCs w:val="28"/>
        </w:rPr>
        <w:t xml:space="preserve"> por 12 meses de Contrato</w:t>
      </w:r>
      <w:r w:rsidRPr="00CF216F">
        <w:rPr>
          <w:rFonts w:ascii="Century Gothic" w:eastAsia="Century Gothic" w:hAnsi="Century Gothic" w:cs="Century Gothic"/>
          <w:sz w:val="28"/>
          <w:szCs w:val="28"/>
        </w:rPr>
        <w:t>.</w:t>
      </w:r>
    </w:p>
    <w:p w:rsidR="00CF216F" w:rsidRPr="00CF216F" w:rsidRDefault="00CF216F" w:rsidP="00F46429">
      <w:pPr>
        <w:jc w:val="center"/>
        <w:rPr>
          <w:rFonts w:ascii="Arial Narrow" w:hAnsi="Arial Narrow"/>
          <w:sz w:val="28"/>
          <w:szCs w:val="28"/>
        </w:rPr>
      </w:pPr>
    </w:p>
    <w:p w:rsidR="009570FC" w:rsidRPr="009570FC" w:rsidRDefault="009570FC" w:rsidP="00CF216F">
      <w:pPr>
        <w:jc w:val="both"/>
        <w:rPr>
          <w:rFonts w:ascii="Arial Narrow" w:hAnsi="Arial Narrow"/>
          <w:sz w:val="28"/>
          <w:szCs w:val="28"/>
        </w:rPr>
      </w:pPr>
      <w:r w:rsidRPr="009570FC">
        <w:rPr>
          <w:rFonts w:ascii="Arial Narrow" w:hAnsi="Arial Narrow"/>
          <w:sz w:val="28"/>
          <w:szCs w:val="28"/>
        </w:rPr>
        <w:t xml:space="preserve"> </w:t>
      </w:r>
    </w:p>
    <w:p w:rsidR="009570FC" w:rsidRPr="009570FC" w:rsidRDefault="00F46429" w:rsidP="00F46429">
      <w:pPr>
        <w:jc w:val="center"/>
        <w:rPr>
          <w:rFonts w:ascii="Arial Narrow" w:hAnsi="Arial Narrow"/>
          <w:sz w:val="28"/>
          <w:szCs w:val="28"/>
        </w:rPr>
      </w:pPr>
      <w:proofErr w:type="spellStart"/>
      <w:r>
        <w:rPr>
          <w:rFonts w:ascii="Arial Narrow" w:hAnsi="Arial Narrow"/>
          <w:sz w:val="28"/>
          <w:szCs w:val="28"/>
        </w:rPr>
        <w:t>Jesuânia</w:t>
      </w:r>
      <w:proofErr w:type="spellEnd"/>
      <w:r>
        <w:rPr>
          <w:rFonts w:ascii="Arial Narrow" w:hAnsi="Arial Narrow"/>
          <w:sz w:val="28"/>
          <w:szCs w:val="28"/>
        </w:rPr>
        <w:t>, 16 de Dezembro de 2016</w:t>
      </w:r>
      <w:r w:rsidR="009570FC" w:rsidRPr="009570FC">
        <w:rPr>
          <w:rFonts w:ascii="Arial Narrow" w:hAnsi="Arial Narrow"/>
          <w:sz w:val="28"/>
          <w:szCs w:val="28"/>
        </w:rPr>
        <w:t>.</w:t>
      </w:r>
    </w:p>
    <w:p w:rsidR="009570FC" w:rsidRPr="009570FC" w:rsidRDefault="009570FC" w:rsidP="009570FC">
      <w:pPr>
        <w:jc w:val="both"/>
        <w:rPr>
          <w:rFonts w:ascii="Arial Narrow" w:hAnsi="Arial Narrow"/>
          <w:sz w:val="28"/>
          <w:szCs w:val="28"/>
        </w:rPr>
      </w:pPr>
      <w:r w:rsidRPr="009570FC">
        <w:rPr>
          <w:rFonts w:ascii="Arial Narrow" w:hAnsi="Arial Narrow"/>
          <w:sz w:val="28"/>
          <w:szCs w:val="28"/>
        </w:rPr>
        <w:t xml:space="preserve"> </w:t>
      </w:r>
    </w:p>
    <w:p w:rsidR="00793DFD" w:rsidRDefault="009570FC" w:rsidP="00CF216F">
      <w:pPr>
        <w:jc w:val="both"/>
      </w:pPr>
      <w:r w:rsidRPr="009570FC">
        <w:rPr>
          <w:rFonts w:ascii="Arial Narrow" w:hAnsi="Arial Narrow"/>
          <w:sz w:val="28"/>
          <w:szCs w:val="28"/>
        </w:rPr>
        <w:t xml:space="preserve"> </w:t>
      </w:r>
    </w:p>
    <w:p w:rsidR="00793DFD" w:rsidRDefault="00793DFD" w:rsidP="00793DFD">
      <w:pPr>
        <w:jc w:val="center"/>
      </w:pPr>
    </w:p>
    <w:p w:rsidR="00793DFD" w:rsidRPr="006970A0" w:rsidRDefault="00793DFD" w:rsidP="00793DFD">
      <w:pPr>
        <w:jc w:val="center"/>
        <w:rPr>
          <w:sz w:val="28"/>
          <w:szCs w:val="28"/>
        </w:rPr>
      </w:pPr>
      <w:r w:rsidRPr="006970A0">
        <w:rPr>
          <w:sz w:val="28"/>
          <w:szCs w:val="28"/>
        </w:rPr>
        <w:t>-----------------------------------------------------------------</w:t>
      </w:r>
    </w:p>
    <w:p w:rsidR="00D928AA" w:rsidRPr="006970A0" w:rsidRDefault="00D928AA" w:rsidP="00D928AA">
      <w:pPr>
        <w:jc w:val="center"/>
        <w:rPr>
          <w:b/>
          <w:sz w:val="28"/>
          <w:szCs w:val="28"/>
        </w:rPr>
      </w:pPr>
      <w:r w:rsidRPr="006970A0">
        <w:rPr>
          <w:b/>
          <w:sz w:val="28"/>
          <w:szCs w:val="28"/>
        </w:rPr>
        <w:t>MARIA DO CARMO PAGANELLI DE CASTRO</w:t>
      </w:r>
    </w:p>
    <w:p w:rsidR="00793DFD" w:rsidRDefault="00793DFD" w:rsidP="00D928AA">
      <w:pPr>
        <w:jc w:val="center"/>
        <w:rPr>
          <w:b/>
          <w:sz w:val="28"/>
          <w:szCs w:val="28"/>
        </w:rPr>
      </w:pPr>
      <w:r w:rsidRPr="006970A0">
        <w:rPr>
          <w:b/>
          <w:sz w:val="28"/>
          <w:szCs w:val="28"/>
        </w:rPr>
        <w:t>PRE</w:t>
      </w:r>
      <w:r w:rsidR="00D928AA" w:rsidRPr="006970A0">
        <w:rPr>
          <w:b/>
          <w:sz w:val="28"/>
          <w:szCs w:val="28"/>
        </w:rPr>
        <w:t>SIDENTE DA COMISSÃO DE LICITAÇÃO</w:t>
      </w:r>
    </w:p>
    <w:sectPr w:rsidR="00793DFD" w:rsidSect="00C64CD7">
      <w:headerReference w:type="default" r:id="rId7"/>
      <w:pgSz w:w="12240" w:h="15840"/>
      <w:pgMar w:top="1417" w:right="146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5E5" w:rsidRDefault="002515E5">
      <w:r>
        <w:separator/>
      </w:r>
    </w:p>
  </w:endnote>
  <w:endnote w:type="continuationSeparator" w:id="0">
    <w:p w:rsidR="002515E5" w:rsidRDefault="00251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5E5" w:rsidRDefault="002515E5">
      <w:r>
        <w:separator/>
      </w:r>
    </w:p>
  </w:footnote>
  <w:footnote w:type="continuationSeparator" w:id="0">
    <w:p w:rsidR="002515E5" w:rsidRDefault="002515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36F" w:rsidRDefault="002515E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in;margin-top:-.55pt;width:369pt;height:1in;z-index:251657728" filled="f" stroked="f">
          <v:textbox>
            <w:txbxContent>
              <w:p w:rsidR="0066436F" w:rsidRDefault="0066436F">
                <w:pPr>
                  <w:pStyle w:val="Ttulo2"/>
                  <w:spacing w:before="40"/>
                  <w:rPr>
                    <w:rFonts w:ascii="Franklin Gothic Medium" w:hAnsi="Franklin Gothic Medium"/>
                    <w:b w:val="0"/>
                    <w:bCs w:val="0"/>
                    <w:sz w:val="50"/>
                  </w:rPr>
                </w:pPr>
                <w:r>
                  <w:rPr>
                    <w:rFonts w:ascii="Franklin Gothic Medium" w:hAnsi="Franklin Gothic Medium"/>
                    <w:b w:val="0"/>
                    <w:bCs w:val="0"/>
                    <w:sz w:val="50"/>
                  </w:rPr>
                  <w:t xml:space="preserve">Câmara Municipal de </w:t>
                </w:r>
                <w:proofErr w:type="spellStart"/>
                <w:r>
                  <w:rPr>
                    <w:rFonts w:ascii="Franklin Gothic Medium" w:hAnsi="Franklin Gothic Medium"/>
                    <w:b w:val="0"/>
                    <w:bCs w:val="0"/>
                    <w:sz w:val="50"/>
                  </w:rPr>
                  <w:t>Jesuânia</w:t>
                </w:r>
                <w:proofErr w:type="spellEnd"/>
              </w:p>
              <w:p w:rsidR="0066436F" w:rsidRDefault="0066436F">
                <w:pPr>
                  <w:pStyle w:val="Ttulo1"/>
                  <w:spacing w:before="40"/>
                  <w:jc w:val="center"/>
                  <w:rPr>
                    <w:u w:val="none"/>
                  </w:rPr>
                </w:pPr>
                <w:r>
                  <w:rPr>
                    <w:u w:val="none"/>
                  </w:rPr>
                  <w:t>Estado de Minas Gerais</w:t>
                </w:r>
              </w:p>
              <w:p w:rsidR="0066436F" w:rsidRDefault="004A12DE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>
                      <wp:extent cx="3829050" cy="114300"/>
                      <wp:effectExtent l="0" t="0" r="0" b="0"/>
                      <wp:docPr id="1" name="Image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82905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66436F">
      <w:object w:dxaOrig="1200" w:dyaOrig="14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0pt;height:70.5pt" filled="t">
          <v:fill color2="black" type="frame"/>
          <v:imagedata r:id="rId2" o:title=""/>
        </v:shape>
        <o:OLEObject Type="Embed" ProgID="OutPlace" ShapeID="_x0000_i1025" DrawAspect="Content" ObjectID="_1543846943" r:id="rId3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E95"/>
    <w:rsid w:val="00001416"/>
    <w:rsid w:val="0004000F"/>
    <w:rsid w:val="000C1055"/>
    <w:rsid w:val="000E679A"/>
    <w:rsid w:val="00197C9A"/>
    <w:rsid w:val="001A5A3D"/>
    <w:rsid w:val="001D0B20"/>
    <w:rsid w:val="001E0452"/>
    <w:rsid w:val="001E050E"/>
    <w:rsid w:val="00232226"/>
    <w:rsid w:val="002515E5"/>
    <w:rsid w:val="00253457"/>
    <w:rsid w:val="00282065"/>
    <w:rsid w:val="002D5BE0"/>
    <w:rsid w:val="002F25E8"/>
    <w:rsid w:val="00350631"/>
    <w:rsid w:val="00426076"/>
    <w:rsid w:val="004A12DE"/>
    <w:rsid w:val="004E614F"/>
    <w:rsid w:val="00507C42"/>
    <w:rsid w:val="0058067E"/>
    <w:rsid w:val="00584F1A"/>
    <w:rsid w:val="00595B6E"/>
    <w:rsid w:val="00627A2F"/>
    <w:rsid w:val="006402EB"/>
    <w:rsid w:val="006417A3"/>
    <w:rsid w:val="0066436F"/>
    <w:rsid w:val="006970A0"/>
    <w:rsid w:val="006A3DC8"/>
    <w:rsid w:val="006C0D23"/>
    <w:rsid w:val="0070183B"/>
    <w:rsid w:val="0071444A"/>
    <w:rsid w:val="00754B0D"/>
    <w:rsid w:val="00793DFD"/>
    <w:rsid w:val="00800CA0"/>
    <w:rsid w:val="00833B8C"/>
    <w:rsid w:val="009570FC"/>
    <w:rsid w:val="00A52E53"/>
    <w:rsid w:val="00AA4339"/>
    <w:rsid w:val="00AE14B2"/>
    <w:rsid w:val="00BB4083"/>
    <w:rsid w:val="00BD60EC"/>
    <w:rsid w:val="00BF4945"/>
    <w:rsid w:val="00C61F88"/>
    <w:rsid w:val="00C64CD7"/>
    <w:rsid w:val="00C65525"/>
    <w:rsid w:val="00C70047"/>
    <w:rsid w:val="00C71E95"/>
    <w:rsid w:val="00C91BAF"/>
    <w:rsid w:val="00CF216F"/>
    <w:rsid w:val="00CF3681"/>
    <w:rsid w:val="00D928AA"/>
    <w:rsid w:val="00DA156B"/>
    <w:rsid w:val="00DC3F16"/>
    <w:rsid w:val="00E33CA8"/>
    <w:rsid w:val="00E342DB"/>
    <w:rsid w:val="00E7001E"/>
    <w:rsid w:val="00F335B6"/>
    <w:rsid w:val="00F46429"/>
    <w:rsid w:val="00F724D8"/>
    <w:rsid w:val="00F90B39"/>
    <w:rsid w:val="00FE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25E27B6"/>
  <w15:docId w15:val="{6A0A9045-30EE-4AF2-B4C1-2B8EC6730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66436F"/>
  </w:style>
  <w:style w:type="paragraph" w:styleId="Ttulo1">
    <w:name w:val="heading 1"/>
    <w:basedOn w:val="Normal"/>
    <w:next w:val="Normal"/>
    <w:qFormat/>
    <w:rsid w:val="00AE14B2"/>
    <w:pPr>
      <w:keepNext/>
      <w:jc w:val="both"/>
      <w:outlineLvl w:val="0"/>
    </w:pPr>
    <w:rPr>
      <w:rFonts w:ascii="Arial" w:hAnsi="Arial" w:cs="Arial"/>
      <w:sz w:val="22"/>
      <w:u w:val="single"/>
    </w:rPr>
  </w:style>
  <w:style w:type="paragraph" w:styleId="Ttulo2">
    <w:name w:val="heading 2"/>
    <w:basedOn w:val="Normal"/>
    <w:next w:val="Normal"/>
    <w:qFormat/>
    <w:rsid w:val="00AE14B2"/>
    <w:pPr>
      <w:keepNext/>
      <w:ind w:left="1260" w:hanging="1260"/>
      <w:jc w:val="center"/>
      <w:outlineLvl w:val="1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qFormat/>
    <w:rsid w:val="006643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595B6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436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semiHidden/>
    <w:rsid w:val="00AE14B2"/>
    <w:pPr>
      <w:jc w:val="both"/>
    </w:pPr>
    <w:rPr>
      <w:rFonts w:ascii="Arial" w:hAnsi="Arial" w:cs="Arial"/>
      <w:sz w:val="22"/>
    </w:rPr>
  </w:style>
  <w:style w:type="paragraph" w:styleId="Cabealho">
    <w:name w:val="header"/>
    <w:basedOn w:val="Normal"/>
    <w:semiHidden/>
    <w:rsid w:val="00AE14B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AE14B2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rsid w:val="0066436F"/>
    <w:pPr>
      <w:jc w:val="center"/>
    </w:pPr>
    <w:rPr>
      <w:rFonts w:ascii="Arial Black" w:hAnsi="Arial Black"/>
      <w:b/>
      <w:sz w:val="40"/>
      <w:u w:val="single"/>
    </w:rPr>
  </w:style>
  <w:style w:type="paragraph" w:styleId="Textodebalo">
    <w:name w:val="Balloon Text"/>
    <w:basedOn w:val="Normal"/>
    <w:semiHidden/>
    <w:rsid w:val="00C6552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714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0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0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4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22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88962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3D2E0-A8FA-41C4-9451-934534D05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</vt:lpstr>
    </vt:vector>
  </TitlesOfParts>
  <Company>Grizli777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</dc:title>
  <dc:creator>CLIENTE</dc:creator>
  <cp:lastModifiedBy>Wander</cp:lastModifiedBy>
  <cp:revision>5</cp:revision>
  <cp:lastPrinted>2013-05-06T18:15:00Z</cp:lastPrinted>
  <dcterms:created xsi:type="dcterms:W3CDTF">2016-12-16T18:57:00Z</dcterms:created>
  <dcterms:modified xsi:type="dcterms:W3CDTF">2016-12-21T19:36:00Z</dcterms:modified>
</cp:coreProperties>
</file>